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D79A6" w:rsidRPr="00F10C64" w:rsidRDefault="008603CB" w:rsidP="00843E87">
      <w:pPr>
        <w:tabs>
          <w:tab w:val="left" w:pos="1843"/>
        </w:tabs>
        <w:spacing w:after="0" w:line="240" w:lineRule="auto"/>
        <w:rPr>
          <w:rFonts w:ascii="Arial" w:eastAsia="Times New Roman" w:hAnsi="Arial" w:cs="Times New Roman"/>
          <w:sz w:val="20"/>
          <w:szCs w:val="20"/>
          <w:lang w:eastAsia="en-NZ"/>
        </w:rPr>
      </w:pPr>
      <w:r w:rsidRPr="008603CB">
        <w:rPr>
          <w:rFonts w:ascii="Arial" w:eastAsia="Times New Roman" w:hAnsi="Arial" w:cs="Times New Roman"/>
          <w:b/>
          <w:noProof/>
          <w:sz w:val="20"/>
          <w:szCs w:val="20"/>
          <w:lang w:eastAsia="en-NZ"/>
        </w:rPr>
        <w:pict>
          <v:shapetype id="_x0000_t202" coordsize="21600,21600" o:spt="202" path="m0,0l0,21600,21600,21600,21600,0xe">
            <v:stroke joinstyle="miter"/>
            <v:path gradientshapeok="t" o:connecttype="rect"/>
          </v:shapetype>
          <v:shape id="Text Box 4" o:spid="_x0000_s1026" type="#_x0000_t202" style="position:absolute;margin-left:-9pt;margin-top:-15.35pt;width:108pt;height:3in;z-index:251658240;visibility:visible;mso-wrap-style:square;mso-wrap-edited:f;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" filled="f" stroked="f">
            <v:textbox inset=",7.2pt,,7.2pt">
              <w:txbxContent>
                <w:p w:rsidR="00CA2FC0" w:rsidRDefault="00CA2FC0">
                  <w:r>
                    <w:rPr>
                      <w:noProof/>
                      <w:lang w:val="en-US"/>
                    </w:rPr>
                    <w:drawing>
                      <wp:inline distT="0" distB="0" distL="0" distR="0">
                        <wp:extent cx="1025285" cy="890379"/>
                        <wp:effectExtent l="25400" t="0" r="0" b="0"/>
                        <wp:docPr id="7" name="Picture 6" descr="LESS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2.jpg"/>
                                <pic:cNvPicPr/>
                              </pic:nvPicPr>
                              <pic:blipFill>
                                <a:blip r:embed="rId7"/>
                                <a:stretch>
                                  <a:fillRect/>
                                </a:stretch>
                              </pic:blipFill>
                              <pic:spPr>
                                <a:xfrm>
                                  <a:off x="0" y="0"/>
                                  <a:ext cx="1025285" cy="890379"/>
                                </a:xfrm>
                                <a:prstGeom prst="rect">
                                  <a:avLst/>
                                </a:prstGeom>
                              </pic:spPr>
                            </pic:pic>
                          </a:graphicData>
                        </a:graphic>
                      </wp:inline>
                    </w:drawing>
                  </w:r>
                </w:p>
              </w:txbxContent>
            </v:textbox>
            <w10:wrap type="tight"/>
          </v:shape>
        </w:pict>
      </w:r>
      <w:r w:rsidR="00CA2FC0">
        <w:rPr>
          <w:rFonts w:ascii="Arial" w:eastAsia="Times New Roman" w:hAnsi="Arial" w:cs="Times New Roman"/>
          <w:sz w:val="20"/>
          <w:szCs w:val="20"/>
          <w:lang w:eastAsia="en-NZ"/>
        </w:rPr>
        <w:t xml:space="preserve"> </w:t>
      </w:r>
      <w:r w:rsidR="00194FCC">
        <w:rPr>
          <w:rFonts w:ascii="Arial" w:eastAsia="Times New Roman" w:hAnsi="Arial" w:cs="Times New Roman"/>
          <w:sz w:val="20"/>
          <w:szCs w:val="20"/>
          <w:lang w:eastAsia="en-NZ"/>
        </w:rPr>
        <w:t>Living Bl</w:t>
      </w:r>
      <w:r w:rsidR="00DD79A6" w:rsidRPr="00F10C64">
        <w:rPr>
          <w:rFonts w:ascii="Arial" w:eastAsia="Times New Roman" w:hAnsi="Arial" w:cs="Times New Roman"/>
          <w:sz w:val="20"/>
          <w:szCs w:val="20"/>
          <w:lang w:eastAsia="en-NZ"/>
        </w:rPr>
        <w:t>ue – Marine Reserves</w:t>
      </w:r>
      <w:r w:rsidR="00260305">
        <w:rPr>
          <w:rFonts w:ascii="Arial" w:eastAsia="Times New Roman" w:hAnsi="Arial" w:cs="Times New Roman"/>
          <w:sz w:val="20"/>
          <w:szCs w:val="20"/>
          <w:lang w:eastAsia="en-NZ"/>
        </w:rPr>
        <w:br/>
      </w:r>
      <w:r w:rsidR="00194FCC">
        <w:rPr>
          <w:rFonts w:ascii="Arial" w:eastAsia="Times New Roman" w:hAnsi="Arial" w:cs="Times New Roman"/>
          <w:sz w:val="20"/>
          <w:szCs w:val="20"/>
          <w:lang w:eastAsia="en-NZ"/>
        </w:rPr>
        <w:t xml:space="preserve"> Tourism and Economy</w:t>
      </w:r>
    </w:p>
    <w:p w:rsidR="00DD79A6" w:rsidRPr="00F10C64" w:rsidRDefault="00DD79A6" w:rsidP="00DD79A6">
      <w:pPr>
        <w:spacing w:after="0" w:line="240" w:lineRule="auto"/>
        <w:rPr>
          <w:rFonts w:ascii="Arial" w:eastAsia="Times New Roman" w:hAnsi="Arial" w:cs="Times New Roman"/>
          <w:sz w:val="20"/>
          <w:szCs w:val="20"/>
          <w:lang w:eastAsia="en-NZ"/>
        </w:rPr>
      </w:pPr>
    </w:p>
    <w:p w:rsidR="00DD79A6" w:rsidRPr="00F10C64" w:rsidRDefault="00DD79A6" w:rsidP="00260305">
      <w:pPr>
        <w:rPr>
          <w:rFonts w:ascii="Arial" w:eastAsia="Times New Roman" w:hAnsi="Arial" w:cs="Times New Roman"/>
          <w:sz w:val="20"/>
          <w:szCs w:val="20"/>
          <w:lang w:eastAsia="en-NZ"/>
        </w:rPr>
      </w:pPr>
      <w:r w:rsidRPr="00A50D09">
        <w:rPr>
          <w:rFonts w:ascii="Arial" w:eastAsia="Times New Roman" w:hAnsi="Arial" w:cs="Times New Roman"/>
          <w:b/>
          <w:sz w:val="20"/>
          <w:szCs w:val="20"/>
          <w:lang w:eastAsia="en-NZ"/>
        </w:rPr>
        <w:t>Learning Outcomes:</w:t>
      </w:r>
      <w:r w:rsidR="00260305">
        <w:rPr>
          <w:rFonts w:ascii="Arial" w:eastAsia="Times New Roman" w:hAnsi="Arial" w:cs="Times New Roman"/>
          <w:sz w:val="20"/>
          <w:szCs w:val="20"/>
          <w:lang w:eastAsia="en-NZ"/>
        </w:rPr>
        <w:br/>
      </w:r>
      <w:r w:rsidR="00194FCC" w:rsidRPr="00A50D09">
        <w:rPr>
          <w:sz w:val="20"/>
          <w:szCs w:val="20"/>
        </w:rPr>
        <w:t>Explore the importance of marine environments on the economy.</w:t>
      </w:r>
      <w:r w:rsidR="00260305">
        <w:rPr>
          <w:rFonts w:ascii="Arial" w:eastAsia="Times New Roman" w:hAnsi="Arial" w:cs="Times New Roman"/>
          <w:sz w:val="20"/>
          <w:szCs w:val="20"/>
          <w:lang w:eastAsia="en-NZ"/>
        </w:rPr>
        <w:br/>
      </w:r>
      <w:r w:rsidR="00194FCC" w:rsidRPr="00A50D09">
        <w:rPr>
          <w:sz w:val="20"/>
          <w:szCs w:val="20"/>
        </w:rPr>
        <w:t>Investigate how a business could potentially affect the marine environment</w:t>
      </w:r>
    </w:p>
    <w:p w:rsidR="00260305" w:rsidRPr="00260305" w:rsidRDefault="00260305" w:rsidP="00260305">
      <w:pPr>
        <w:spacing w:after="0" w:line="240" w:lineRule="auto"/>
      </w:pPr>
      <w:r w:rsidRPr="00260305">
        <w:rPr>
          <w:rFonts w:ascii="Arial" w:eastAsia="Times New Roman" w:hAnsi="Arial" w:cs="Times New Roman"/>
          <w:b/>
          <w:sz w:val="20"/>
          <w:szCs w:val="20"/>
          <w:lang w:eastAsia="en-NZ"/>
        </w:rPr>
        <w:t>K</w:t>
      </w:r>
      <w:r w:rsidR="00194FCC" w:rsidRPr="00260305">
        <w:rPr>
          <w:rFonts w:ascii="Arial" w:eastAsia="Times New Roman" w:hAnsi="Arial" w:cs="Times New Roman"/>
          <w:b/>
          <w:sz w:val="20"/>
          <w:szCs w:val="20"/>
          <w:lang w:eastAsia="en-NZ"/>
        </w:rPr>
        <w:t xml:space="preserve">ey Competencies: </w:t>
      </w:r>
    </w:p>
    <w:p w:rsidR="00260305" w:rsidRPr="00194FCC" w:rsidRDefault="00260305" w:rsidP="00260305">
      <w:pPr>
        <w:pStyle w:val="ListParagraph"/>
        <w:numPr>
          <w:ilvl w:val="0"/>
          <w:numId w:val="5"/>
        </w:numPr>
        <w:spacing w:after="0" w:line="240" w:lineRule="auto"/>
        <w:ind w:left="357" w:hanging="357"/>
      </w:pPr>
      <w:r w:rsidRPr="00194FCC">
        <w:t>Working with others</w:t>
      </w:r>
    </w:p>
    <w:p w:rsidR="00260305" w:rsidRPr="00260305" w:rsidRDefault="00260305" w:rsidP="00260305">
      <w:pPr>
        <w:pStyle w:val="ListParagraph"/>
        <w:numPr>
          <w:ilvl w:val="0"/>
          <w:numId w:val="5"/>
        </w:numPr>
        <w:spacing w:after="0" w:line="240" w:lineRule="auto"/>
        <w:ind w:left="357" w:hanging="357"/>
      </w:pPr>
      <w:r w:rsidRPr="00194FCC">
        <w:t>Managing self</w:t>
      </w:r>
      <w:r>
        <w:br/>
      </w:r>
    </w:p>
    <w:p w:rsidR="00DD79A6" w:rsidRPr="00F10C64" w:rsidRDefault="00DD79A6" w:rsidP="00DD79A6">
      <w:pPr>
        <w:spacing w:after="0" w:line="240" w:lineRule="auto"/>
        <w:rPr>
          <w:rFonts w:ascii="Arial" w:eastAsia="Times New Roman" w:hAnsi="Arial" w:cs="Times New Roman"/>
          <w:sz w:val="20"/>
          <w:szCs w:val="20"/>
          <w:lang w:eastAsia="en-NZ"/>
        </w:rPr>
      </w:pPr>
      <w:r w:rsidRPr="00F10C64">
        <w:rPr>
          <w:rFonts w:ascii="Arial" w:eastAsia="Times New Roman" w:hAnsi="Arial" w:cs="Times New Roman"/>
          <w:b/>
          <w:sz w:val="20"/>
          <w:szCs w:val="20"/>
          <w:lang w:eastAsia="en-NZ"/>
        </w:rPr>
        <w:t>Resources Used:</w:t>
      </w:r>
      <w:r w:rsidRPr="00F10C64">
        <w:rPr>
          <w:rFonts w:ascii="Arial" w:eastAsia="Times New Roman" w:hAnsi="Arial" w:cs="Times New Roman"/>
          <w:sz w:val="20"/>
          <w:szCs w:val="20"/>
          <w:lang w:eastAsia="en-NZ"/>
        </w:rPr>
        <w:t xml:space="preserve"> </w:t>
      </w:r>
    </w:p>
    <w:p w:rsidR="00DD79A6" w:rsidRDefault="00194FCC" w:rsidP="00194FCC">
      <w:pPr>
        <w:pStyle w:val="ListParagraph"/>
        <w:numPr>
          <w:ilvl w:val="0"/>
          <w:numId w:val="6"/>
        </w:numPr>
        <w:spacing w:after="0" w:line="240" w:lineRule="auto"/>
        <w:rPr>
          <w:rFonts w:ascii="Arial" w:eastAsia="Times New Roman" w:hAnsi="Arial" w:cs="Times New Roman"/>
          <w:sz w:val="20"/>
          <w:szCs w:val="20"/>
          <w:lang w:eastAsia="en-NZ"/>
        </w:rPr>
      </w:pPr>
      <w:r>
        <w:rPr>
          <w:rFonts w:ascii="Arial" w:eastAsia="Times New Roman" w:hAnsi="Arial" w:cs="Times New Roman"/>
          <w:sz w:val="20"/>
          <w:szCs w:val="20"/>
          <w:lang w:eastAsia="en-NZ"/>
        </w:rPr>
        <w:t>Poster paper</w:t>
      </w:r>
    </w:p>
    <w:p w:rsidR="00194FCC" w:rsidRDefault="00194FCC" w:rsidP="00194FCC">
      <w:pPr>
        <w:pStyle w:val="ListParagraph"/>
        <w:numPr>
          <w:ilvl w:val="0"/>
          <w:numId w:val="6"/>
        </w:numPr>
        <w:spacing w:after="0" w:line="240" w:lineRule="auto"/>
        <w:rPr>
          <w:rFonts w:ascii="Arial" w:eastAsia="Times New Roman" w:hAnsi="Arial" w:cs="Times New Roman"/>
          <w:sz w:val="20"/>
          <w:szCs w:val="20"/>
          <w:lang w:eastAsia="en-NZ"/>
        </w:rPr>
      </w:pPr>
      <w:r>
        <w:rPr>
          <w:rFonts w:ascii="Arial" w:eastAsia="Times New Roman" w:hAnsi="Arial" w:cs="Times New Roman"/>
          <w:sz w:val="20"/>
          <w:szCs w:val="20"/>
          <w:lang w:eastAsia="en-NZ"/>
        </w:rPr>
        <w:t>Drawing and writing tools</w:t>
      </w:r>
    </w:p>
    <w:p w:rsidR="00194FCC" w:rsidRPr="00194FCC" w:rsidRDefault="00194FCC" w:rsidP="00194FCC">
      <w:pPr>
        <w:pStyle w:val="ListParagraph"/>
        <w:numPr>
          <w:ilvl w:val="0"/>
          <w:numId w:val="6"/>
        </w:numPr>
        <w:spacing w:after="0" w:line="240" w:lineRule="auto"/>
        <w:rPr>
          <w:rFonts w:ascii="Arial" w:eastAsia="Times New Roman" w:hAnsi="Arial" w:cs="Times New Roman"/>
          <w:sz w:val="20"/>
          <w:szCs w:val="20"/>
          <w:lang w:eastAsia="en-NZ"/>
        </w:rPr>
      </w:pPr>
      <w:r>
        <w:rPr>
          <w:rFonts w:ascii="Arial" w:eastAsia="Times New Roman" w:hAnsi="Arial" w:cs="Times New Roman"/>
          <w:sz w:val="20"/>
          <w:szCs w:val="20"/>
          <w:lang w:eastAsia="en-NZ"/>
        </w:rPr>
        <w:t>Business cards</w:t>
      </w:r>
    </w:p>
    <w:p w:rsidR="00DD79A6" w:rsidRPr="00F10C64" w:rsidRDefault="00DD79A6" w:rsidP="00DD79A6">
      <w:pPr>
        <w:spacing w:after="0" w:line="240" w:lineRule="auto"/>
        <w:rPr>
          <w:rFonts w:ascii="Arial" w:eastAsia="Times New Roman" w:hAnsi="Arial" w:cs="Times New Roman"/>
          <w:sz w:val="20"/>
          <w:szCs w:val="20"/>
          <w:lang w:eastAsia="en-NZ"/>
        </w:rPr>
        <w:sectPr w:rsidR="00DD79A6" w:rsidRPr="00F10C64">
          <w:headerReference w:type="even" r:id="rId8"/>
          <w:headerReference w:type="default" r:id="rId9"/>
          <w:footerReference w:type="even" r:id="rId10"/>
          <w:footerReference w:type="default" r:id="rId11"/>
          <w:headerReference w:type="first" r:id="rId12"/>
          <w:footerReference w:type="first" r:id="rId13"/>
          <w:type w:val="continuous"/>
          <w:pgSz w:w="11906" w:h="16838"/>
          <w:pgMar w:top="851" w:right="851" w:bottom="851" w:left="851" w:header="709" w:footer="709" w:gutter="0"/>
          <w:cols w:space="708"/>
          <w:docGrid w:linePitch="360"/>
        </w:sectPr>
      </w:pPr>
    </w:p>
    <w:p w:rsidR="00DD79A6" w:rsidRPr="00F10C64" w:rsidRDefault="00DD79A6" w:rsidP="00DD79A6">
      <w:pPr>
        <w:spacing w:after="0" w:line="240" w:lineRule="auto"/>
        <w:rPr>
          <w:rFonts w:ascii="Arial" w:eastAsia="Times New Roman" w:hAnsi="Arial" w:cs="Times New Roman"/>
          <w:sz w:val="20"/>
          <w:szCs w:val="20"/>
          <w:lang w:eastAsia="en-NZ"/>
        </w:rPr>
      </w:pPr>
    </w:p>
    <w:tbl>
      <w:tblPr>
        <w:tblStyle w:val="TableGrid"/>
        <w:tblW w:w="0" w:type="auto"/>
        <w:tblLayout w:type="fixed"/>
        <w:tblLook w:val="01E0"/>
      </w:tblPr>
      <w:tblGrid>
        <w:gridCol w:w="1101"/>
        <w:gridCol w:w="6520"/>
        <w:gridCol w:w="1276"/>
        <w:gridCol w:w="1523"/>
      </w:tblGrid>
      <w:tr w:rsidR="003C225F" w:rsidRPr="00F10C64">
        <w:tc>
          <w:tcPr>
            <w:tcW w:w="1101" w:type="dxa"/>
          </w:tcPr>
          <w:p w:rsidR="003C225F" w:rsidRPr="00F10C64" w:rsidRDefault="003C225F" w:rsidP="00DD79A6">
            <w:pPr>
              <w:rPr>
                <w:rFonts w:ascii="Arial" w:hAnsi="Arial"/>
                <w:b/>
              </w:rPr>
            </w:pPr>
            <w:r w:rsidRPr="00F10C64">
              <w:rPr>
                <w:rFonts w:ascii="Arial" w:hAnsi="Arial"/>
                <w:b/>
              </w:rPr>
              <w:t>Time</w:t>
            </w:r>
          </w:p>
        </w:tc>
        <w:tc>
          <w:tcPr>
            <w:tcW w:w="6520" w:type="dxa"/>
          </w:tcPr>
          <w:p w:rsidR="003C225F" w:rsidRPr="00F10C64" w:rsidRDefault="003C225F" w:rsidP="00DD79A6">
            <w:pPr>
              <w:rPr>
                <w:rFonts w:ascii="Arial" w:hAnsi="Arial"/>
                <w:b/>
              </w:rPr>
            </w:pPr>
            <w:r w:rsidRPr="00F10C64">
              <w:rPr>
                <w:rFonts w:ascii="Arial" w:hAnsi="Arial"/>
                <w:b/>
              </w:rPr>
              <w:t>Teacher Instructions / Student activity</w:t>
            </w:r>
          </w:p>
        </w:tc>
        <w:tc>
          <w:tcPr>
            <w:tcW w:w="1276" w:type="dxa"/>
          </w:tcPr>
          <w:p w:rsidR="003C225F" w:rsidRPr="003C225F" w:rsidRDefault="003C225F" w:rsidP="00DD79A6">
            <w:pPr>
              <w:rPr>
                <w:rFonts w:ascii="Arial" w:hAnsi="Arial"/>
                <w:b/>
                <w:sz w:val="18"/>
                <w:szCs w:val="18"/>
              </w:rPr>
            </w:pPr>
            <w:r w:rsidRPr="003C225F">
              <w:rPr>
                <w:rFonts w:ascii="Arial" w:hAnsi="Arial"/>
                <w:b/>
                <w:sz w:val="18"/>
                <w:szCs w:val="18"/>
              </w:rPr>
              <w:t>Resources</w:t>
            </w:r>
          </w:p>
        </w:tc>
        <w:tc>
          <w:tcPr>
            <w:tcW w:w="1523" w:type="dxa"/>
          </w:tcPr>
          <w:p w:rsidR="003C225F" w:rsidRPr="003C225F" w:rsidRDefault="00A50D09" w:rsidP="003C225F">
            <w:pPr>
              <w:rPr>
                <w:rFonts w:ascii="Arial" w:hAnsi="Arial"/>
                <w:b/>
                <w:sz w:val="18"/>
                <w:szCs w:val="18"/>
              </w:rPr>
            </w:pPr>
            <w:r>
              <w:rPr>
                <w:rFonts w:ascii="Arial" w:hAnsi="Arial"/>
                <w:b/>
                <w:sz w:val="18"/>
                <w:szCs w:val="18"/>
              </w:rPr>
              <w:t xml:space="preserve">To </w:t>
            </w:r>
            <w:r w:rsidR="003C225F" w:rsidRPr="003C225F">
              <w:rPr>
                <w:rFonts w:ascii="Arial" w:hAnsi="Arial"/>
                <w:b/>
                <w:sz w:val="18"/>
                <w:szCs w:val="18"/>
              </w:rPr>
              <w:t>Photocopy</w:t>
            </w:r>
          </w:p>
        </w:tc>
      </w:tr>
      <w:tr w:rsidR="003C225F" w:rsidRPr="00F10C64">
        <w:trPr>
          <w:trHeight w:val="824"/>
        </w:trPr>
        <w:tc>
          <w:tcPr>
            <w:tcW w:w="1101" w:type="dxa"/>
          </w:tcPr>
          <w:p w:rsidR="00A50D09" w:rsidRDefault="00A50D09" w:rsidP="00DD79A6">
            <w:pPr>
              <w:rPr>
                <w:rFonts w:ascii="Arial" w:hAnsi="Arial"/>
                <w:b/>
              </w:rPr>
            </w:pPr>
          </w:p>
          <w:p w:rsidR="003C225F" w:rsidRPr="00F10C64" w:rsidRDefault="002153B6" w:rsidP="00DD79A6">
            <w:pPr>
              <w:rPr>
                <w:rFonts w:ascii="Arial" w:hAnsi="Arial"/>
                <w:b/>
              </w:rPr>
            </w:pPr>
            <w:r>
              <w:rPr>
                <w:rFonts w:ascii="Arial" w:hAnsi="Arial"/>
                <w:b/>
              </w:rPr>
              <w:t>5</w:t>
            </w:r>
            <w:r w:rsidR="00A50D09">
              <w:rPr>
                <w:rFonts w:ascii="Arial" w:hAnsi="Arial"/>
                <w:b/>
              </w:rPr>
              <w:t xml:space="preserve"> </w:t>
            </w:r>
            <w:r w:rsidR="003C225F" w:rsidRPr="00F10C64">
              <w:rPr>
                <w:rFonts w:ascii="Arial" w:hAnsi="Arial"/>
                <w:b/>
              </w:rPr>
              <w:t>mins</w:t>
            </w:r>
          </w:p>
        </w:tc>
        <w:tc>
          <w:tcPr>
            <w:tcW w:w="6520" w:type="dxa"/>
          </w:tcPr>
          <w:p w:rsidR="00A50D09" w:rsidRDefault="00A50D09" w:rsidP="00194FCC">
            <w:pPr>
              <w:rPr>
                <w:rFonts w:ascii="Arial" w:hAnsi="Arial"/>
                <w:b/>
              </w:rPr>
            </w:pPr>
          </w:p>
          <w:p w:rsidR="00194FCC" w:rsidRPr="00194FCC" w:rsidRDefault="00194FCC" w:rsidP="00194FCC">
            <w:pPr>
              <w:rPr>
                <w:rFonts w:ascii="Arial" w:hAnsi="Arial" w:cs="Arial"/>
              </w:rPr>
            </w:pPr>
            <w:r w:rsidRPr="00A50D09">
              <w:rPr>
                <w:rFonts w:ascii="Arial" w:hAnsi="Arial"/>
                <w:b/>
              </w:rPr>
              <w:t>Warm Up:</w:t>
            </w:r>
            <w:r w:rsidRPr="00A50D09">
              <w:rPr>
                <w:rFonts w:ascii="Arial" w:hAnsi="Arial" w:cs="Arial"/>
              </w:rPr>
              <w:t xml:space="preserve"> </w:t>
            </w:r>
            <w:r w:rsidRPr="00194FCC">
              <w:rPr>
                <w:rFonts w:ascii="Arial" w:hAnsi="Arial" w:cs="Arial"/>
              </w:rPr>
              <w:t xml:space="preserve">4 corners: </w:t>
            </w:r>
            <w:r>
              <w:rPr>
                <w:rFonts w:ascii="Arial" w:hAnsi="Arial" w:cs="Arial"/>
              </w:rPr>
              <w:t xml:space="preserve">write on the board, </w:t>
            </w:r>
            <w:r w:rsidRPr="00194FCC">
              <w:rPr>
                <w:rFonts w:ascii="Arial" w:hAnsi="Arial" w:cs="Arial"/>
              </w:rPr>
              <w:t xml:space="preserve">‘tourism is bad for the marine environment’. Students chose to stand in strongly agree corner, strongly disagree corner, slightly agree or slightly disagree corner. Once in corners students discuss reasons for their choice, record their opinions and reasons on board. </w:t>
            </w:r>
          </w:p>
          <w:p w:rsidR="00194FCC" w:rsidRPr="00194FCC" w:rsidRDefault="00194FCC" w:rsidP="00194FCC">
            <w:pPr>
              <w:rPr>
                <w:rFonts w:ascii="Arial" w:hAnsi="Arial" w:cs="Arial"/>
              </w:rPr>
            </w:pPr>
          </w:p>
          <w:p w:rsidR="00194FCC" w:rsidRPr="00194FCC" w:rsidRDefault="00194FCC" w:rsidP="00194FCC">
            <w:pPr>
              <w:rPr>
                <w:rFonts w:ascii="Arial" w:hAnsi="Arial" w:cs="Arial"/>
              </w:rPr>
            </w:pPr>
            <w:r w:rsidRPr="00194FCC">
              <w:rPr>
                <w:rFonts w:ascii="Arial" w:hAnsi="Arial" w:cs="Arial"/>
              </w:rPr>
              <w:t>Discuss and debate if they think tourism is a good or bad thing as a class and why.</w:t>
            </w:r>
          </w:p>
          <w:p w:rsidR="003C225F" w:rsidRPr="00F10C64" w:rsidRDefault="003C225F" w:rsidP="00DD79A6">
            <w:pPr>
              <w:rPr>
                <w:rFonts w:ascii="Arial" w:hAnsi="Arial"/>
              </w:rPr>
            </w:pPr>
          </w:p>
        </w:tc>
        <w:tc>
          <w:tcPr>
            <w:tcW w:w="1276" w:type="dxa"/>
          </w:tcPr>
          <w:p w:rsidR="003C225F" w:rsidRPr="00F10C64" w:rsidRDefault="003C225F" w:rsidP="00DD79A6">
            <w:pPr>
              <w:rPr>
                <w:rFonts w:ascii="Arial" w:hAnsi="Arial"/>
              </w:rPr>
            </w:pPr>
          </w:p>
        </w:tc>
        <w:tc>
          <w:tcPr>
            <w:tcW w:w="1523" w:type="dxa"/>
          </w:tcPr>
          <w:p w:rsidR="003C225F" w:rsidRPr="00F10C64" w:rsidRDefault="003C225F" w:rsidP="00DD79A6">
            <w:pPr>
              <w:rPr>
                <w:rFonts w:ascii="Arial" w:hAnsi="Arial"/>
              </w:rPr>
            </w:pPr>
          </w:p>
        </w:tc>
      </w:tr>
      <w:tr w:rsidR="003C225F" w:rsidRPr="00F10C64">
        <w:trPr>
          <w:trHeight w:val="844"/>
        </w:trPr>
        <w:tc>
          <w:tcPr>
            <w:tcW w:w="1101" w:type="dxa"/>
          </w:tcPr>
          <w:p w:rsidR="00A50D09" w:rsidRDefault="00A50D09" w:rsidP="00DD79A6">
            <w:pPr>
              <w:rPr>
                <w:rFonts w:ascii="Arial" w:hAnsi="Arial"/>
                <w:b/>
              </w:rPr>
            </w:pPr>
          </w:p>
          <w:p w:rsidR="003C225F" w:rsidRPr="00F10C64" w:rsidRDefault="00194FCC" w:rsidP="00DD79A6">
            <w:pPr>
              <w:rPr>
                <w:rFonts w:ascii="Arial" w:hAnsi="Arial"/>
                <w:b/>
              </w:rPr>
            </w:pPr>
            <w:r>
              <w:rPr>
                <w:rFonts w:ascii="Arial" w:hAnsi="Arial"/>
                <w:b/>
              </w:rPr>
              <w:t>20</w:t>
            </w:r>
            <w:r w:rsidR="00A50D09">
              <w:rPr>
                <w:rFonts w:ascii="Arial" w:hAnsi="Arial"/>
                <w:b/>
              </w:rPr>
              <w:t xml:space="preserve"> </w:t>
            </w:r>
            <w:r w:rsidR="003C225F" w:rsidRPr="00F10C64">
              <w:rPr>
                <w:rFonts w:ascii="Arial" w:hAnsi="Arial"/>
                <w:b/>
              </w:rPr>
              <w:t>mins</w:t>
            </w:r>
          </w:p>
        </w:tc>
        <w:tc>
          <w:tcPr>
            <w:tcW w:w="6520" w:type="dxa"/>
          </w:tcPr>
          <w:p w:rsidR="00A50D09" w:rsidRDefault="00A50D09" w:rsidP="00194FCC">
            <w:pPr>
              <w:rPr>
                <w:rFonts w:ascii="Arial" w:hAnsi="Arial"/>
              </w:rPr>
            </w:pPr>
          </w:p>
          <w:p w:rsidR="003C225F" w:rsidRDefault="002153B6" w:rsidP="00194FCC">
            <w:pPr>
              <w:rPr>
                <w:rFonts w:ascii="Arial" w:hAnsi="Arial"/>
              </w:rPr>
            </w:pPr>
            <w:r>
              <w:rPr>
                <w:rFonts w:ascii="Arial" w:hAnsi="Arial"/>
              </w:rPr>
              <w:t>Put class into groups of 3 or 4</w:t>
            </w:r>
            <w:r w:rsidR="00194FCC">
              <w:rPr>
                <w:rFonts w:ascii="Arial" w:hAnsi="Arial"/>
              </w:rPr>
              <w:t>. Hand out business pamphlets to look at. On the board write the following questions for each group to discuss and answer in relation to the business cards</w:t>
            </w:r>
            <w:r>
              <w:rPr>
                <w:rFonts w:ascii="Arial" w:hAnsi="Arial"/>
              </w:rPr>
              <w:t>/pamphlets</w:t>
            </w:r>
            <w:r w:rsidR="00194FCC">
              <w:rPr>
                <w:rFonts w:ascii="Arial" w:hAnsi="Arial"/>
              </w:rPr>
              <w:t xml:space="preserve"> they have. Nominate a writer and a leader of each group.  The writer writes up the group’s answers and the leader will then present their findings to the class.</w:t>
            </w:r>
          </w:p>
          <w:p w:rsidR="00194FCC" w:rsidRPr="00194FCC" w:rsidRDefault="00194FCC" w:rsidP="00194FCC">
            <w:pPr>
              <w:rPr>
                <w:rFonts w:ascii="Arial" w:hAnsi="Arial" w:cs="Arial"/>
              </w:rPr>
            </w:pPr>
          </w:p>
          <w:p w:rsidR="00194FCC" w:rsidRPr="00194FCC" w:rsidRDefault="00194FCC" w:rsidP="00194FCC">
            <w:pPr>
              <w:pStyle w:val="ListParagraph"/>
              <w:numPr>
                <w:ilvl w:val="0"/>
                <w:numId w:val="7"/>
              </w:numPr>
              <w:rPr>
                <w:rFonts w:ascii="Arial" w:hAnsi="Arial" w:cs="Arial"/>
              </w:rPr>
            </w:pPr>
            <w:r>
              <w:rPr>
                <w:rFonts w:ascii="Arial" w:hAnsi="Arial" w:cs="Arial"/>
              </w:rPr>
              <w:t>What does this business</w:t>
            </w:r>
            <w:r w:rsidRPr="00194FCC">
              <w:rPr>
                <w:rFonts w:ascii="Arial" w:hAnsi="Arial" w:cs="Arial"/>
              </w:rPr>
              <w:t xml:space="preserve"> offer to attract customers</w:t>
            </w:r>
            <w:r>
              <w:rPr>
                <w:rFonts w:ascii="Arial" w:hAnsi="Arial" w:cs="Arial"/>
              </w:rPr>
              <w:t>?</w:t>
            </w:r>
          </w:p>
          <w:p w:rsidR="00194FCC" w:rsidRPr="00194FCC" w:rsidRDefault="00194FCC" w:rsidP="00194FCC">
            <w:pPr>
              <w:pStyle w:val="ListParagraph"/>
              <w:numPr>
                <w:ilvl w:val="0"/>
                <w:numId w:val="7"/>
              </w:numPr>
              <w:rPr>
                <w:rFonts w:ascii="Arial" w:hAnsi="Arial" w:cs="Arial"/>
              </w:rPr>
            </w:pPr>
            <w:r w:rsidRPr="00194FCC">
              <w:rPr>
                <w:rFonts w:ascii="Arial" w:hAnsi="Arial" w:cs="Arial"/>
              </w:rPr>
              <w:t xml:space="preserve">What </w:t>
            </w:r>
            <w:r>
              <w:rPr>
                <w:rFonts w:ascii="Arial" w:hAnsi="Arial" w:cs="Arial"/>
              </w:rPr>
              <w:t xml:space="preserve">does the business </w:t>
            </w:r>
            <w:r w:rsidRPr="00194FCC">
              <w:rPr>
                <w:rFonts w:ascii="Arial" w:hAnsi="Arial" w:cs="Arial"/>
              </w:rPr>
              <w:t>need for their business to run efficiently</w:t>
            </w:r>
            <w:r>
              <w:rPr>
                <w:rFonts w:ascii="Arial" w:hAnsi="Arial" w:cs="Arial"/>
              </w:rPr>
              <w:t>?</w:t>
            </w:r>
          </w:p>
          <w:p w:rsidR="00194FCC" w:rsidRPr="00194FCC" w:rsidRDefault="002153B6" w:rsidP="00194FCC">
            <w:pPr>
              <w:pStyle w:val="ListParagraph"/>
              <w:numPr>
                <w:ilvl w:val="0"/>
                <w:numId w:val="7"/>
              </w:numPr>
              <w:rPr>
                <w:rFonts w:ascii="Arial" w:hAnsi="Arial" w:cs="Arial"/>
              </w:rPr>
            </w:pPr>
            <w:r>
              <w:rPr>
                <w:rFonts w:ascii="Arial" w:hAnsi="Arial" w:cs="Arial"/>
              </w:rPr>
              <w:t xml:space="preserve">Do they need the </w:t>
            </w:r>
            <w:r w:rsidR="00194FCC" w:rsidRPr="00194FCC">
              <w:rPr>
                <w:rFonts w:ascii="Arial" w:hAnsi="Arial" w:cs="Arial"/>
              </w:rPr>
              <w:t>marine environment for their business to run</w:t>
            </w:r>
            <w:r>
              <w:rPr>
                <w:rFonts w:ascii="Arial" w:hAnsi="Arial" w:cs="Arial"/>
              </w:rPr>
              <w:t>? Why/Why not?</w:t>
            </w:r>
          </w:p>
          <w:p w:rsidR="00194FCC" w:rsidRPr="00194FCC" w:rsidRDefault="002153B6" w:rsidP="00194FCC">
            <w:pPr>
              <w:pStyle w:val="ListParagraph"/>
              <w:numPr>
                <w:ilvl w:val="0"/>
                <w:numId w:val="7"/>
              </w:numPr>
              <w:rPr>
                <w:rFonts w:ascii="Arial" w:hAnsi="Arial" w:cs="Arial"/>
              </w:rPr>
            </w:pPr>
            <w:r>
              <w:rPr>
                <w:rFonts w:ascii="Arial" w:hAnsi="Arial" w:cs="Arial"/>
              </w:rPr>
              <w:t>How do they</w:t>
            </w:r>
            <w:r w:rsidR="00194FCC" w:rsidRPr="00194FCC">
              <w:rPr>
                <w:rFonts w:ascii="Arial" w:hAnsi="Arial" w:cs="Arial"/>
              </w:rPr>
              <w:t xml:space="preserve"> promote/market/brand their business</w:t>
            </w:r>
            <w:r>
              <w:rPr>
                <w:rFonts w:ascii="Arial" w:hAnsi="Arial" w:cs="Arial"/>
              </w:rPr>
              <w:t>?</w:t>
            </w:r>
          </w:p>
          <w:p w:rsidR="00194FCC" w:rsidRPr="00194FCC" w:rsidRDefault="00194FCC" w:rsidP="00194FCC">
            <w:pPr>
              <w:pStyle w:val="ListParagraph"/>
              <w:numPr>
                <w:ilvl w:val="0"/>
                <w:numId w:val="7"/>
              </w:numPr>
              <w:rPr>
                <w:rFonts w:ascii="Arial" w:hAnsi="Arial" w:cs="Arial"/>
              </w:rPr>
            </w:pPr>
            <w:r w:rsidRPr="00194FCC">
              <w:rPr>
                <w:rFonts w:ascii="Arial" w:hAnsi="Arial" w:cs="Arial"/>
              </w:rPr>
              <w:t>How might their business impact negatively on the marine environment?</w:t>
            </w:r>
            <w:r w:rsidR="002153B6">
              <w:rPr>
                <w:rFonts w:ascii="Arial" w:hAnsi="Arial" w:cs="Arial"/>
              </w:rPr>
              <w:t xml:space="preserve"> </w:t>
            </w:r>
          </w:p>
          <w:p w:rsidR="00194FCC" w:rsidRPr="00F10C64" w:rsidRDefault="00194FCC" w:rsidP="00194FCC">
            <w:pPr>
              <w:rPr>
                <w:rFonts w:ascii="Arial" w:hAnsi="Arial"/>
              </w:rPr>
            </w:pPr>
          </w:p>
        </w:tc>
        <w:tc>
          <w:tcPr>
            <w:tcW w:w="1276" w:type="dxa"/>
          </w:tcPr>
          <w:p w:rsidR="003C225F" w:rsidRPr="00F10C64" w:rsidRDefault="003C225F" w:rsidP="00DD79A6">
            <w:pPr>
              <w:rPr>
                <w:rFonts w:ascii="Arial" w:hAnsi="Arial"/>
              </w:rPr>
            </w:pPr>
          </w:p>
        </w:tc>
        <w:tc>
          <w:tcPr>
            <w:tcW w:w="1523" w:type="dxa"/>
          </w:tcPr>
          <w:p w:rsidR="003C225F" w:rsidRPr="00F10C64" w:rsidRDefault="003C225F" w:rsidP="00DD79A6">
            <w:pPr>
              <w:rPr>
                <w:rFonts w:ascii="Arial" w:hAnsi="Arial"/>
              </w:rPr>
            </w:pPr>
          </w:p>
        </w:tc>
      </w:tr>
      <w:tr w:rsidR="003C225F" w:rsidRPr="00F10C64">
        <w:trPr>
          <w:trHeight w:val="1171"/>
        </w:trPr>
        <w:tc>
          <w:tcPr>
            <w:tcW w:w="1101" w:type="dxa"/>
          </w:tcPr>
          <w:p w:rsidR="00A50D09" w:rsidRDefault="00A50D09" w:rsidP="00DD79A6">
            <w:pPr>
              <w:rPr>
                <w:rFonts w:ascii="Arial" w:hAnsi="Arial"/>
                <w:b/>
              </w:rPr>
            </w:pPr>
          </w:p>
          <w:p w:rsidR="003C225F" w:rsidRPr="00F10C64" w:rsidRDefault="003C225F" w:rsidP="00DD79A6">
            <w:pPr>
              <w:rPr>
                <w:rFonts w:ascii="Arial" w:hAnsi="Arial"/>
                <w:b/>
              </w:rPr>
            </w:pPr>
            <w:r w:rsidRPr="00F10C64">
              <w:rPr>
                <w:rFonts w:ascii="Arial" w:hAnsi="Arial"/>
                <w:b/>
              </w:rPr>
              <w:t>20</w:t>
            </w:r>
            <w:r w:rsidR="00A50D09">
              <w:rPr>
                <w:rFonts w:ascii="Arial" w:hAnsi="Arial"/>
                <w:b/>
              </w:rPr>
              <w:t xml:space="preserve"> </w:t>
            </w:r>
            <w:r w:rsidRPr="00F10C64">
              <w:rPr>
                <w:rFonts w:ascii="Arial" w:hAnsi="Arial"/>
                <w:b/>
              </w:rPr>
              <w:t>mins</w:t>
            </w:r>
          </w:p>
        </w:tc>
        <w:tc>
          <w:tcPr>
            <w:tcW w:w="6520" w:type="dxa"/>
          </w:tcPr>
          <w:p w:rsidR="00A50D09" w:rsidRDefault="00A50D09" w:rsidP="002153B6">
            <w:pPr>
              <w:rPr>
                <w:rFonts w:ascii="Arial" w:hAnsi="Arial" w:cs="Arial"/>
              </w:rPr>
            </w:pPr>
          </w:p>
          <w:p w:rsidR="00A50D09" w:rsidRDefault="002153B6" w:rsidP="002153B6">
            <w:pPr>
              <w:rPr>
                <w:rFonts w:ascii="Arial" w:hAnsi="Arial" w:cs="Arial"/>
              </w:rPr>
            </w:pPr>
            <w:r>
              <w:rPr>
                <w:rFonts w:ascii="Arial" w:hAnsi="Arial" w:cs="Arial"/>
              </w:rPr>
              <w:t>Now, each group is to create a virtual business that will open</w:t>
            </w:r>
            <w:r w:rsidRPr="002153B6">
              <w:rPr>
                <w:rFonts w:ascii="Arial" w:hAnsi="Arial" w:cs="Arial"/>
              </w:rPr>
              <w:t xml:space="preserve"> in their local area</w:t>
            </w:r>
            <w:r>
              <w:rPr>
                <w:rFonts w:ascii="Arial" w:hAnsi="Arial" w:cs="Arial"/>
              </w:rPr>
              <w:t xml:space="preserve"> next summer</w:t>
            </w:r>
            <w:r w:rsidRPr="002153B6">
              <w:rPr>
                <w:rFonts w:ascii="Arial" w:hAnsi="Arial" w:cs="Arial"/>
              </w:rPr>
              <w:t xml:space="preserve">. </w:t>
            </w:r>
            <w:r>
              <w:rPr>
                <w:rFonts w:ascii="Arial" w:hAnsi="Arial" w:cs="Arial"/>
              </w:rPr>
              <w:t>Brainstorm different possibilities and decide on one. (This may need teacher support and suggestions for some groups). Once decided they create a business plan based on the questions above.</w:t>
            </w:r>
          </w:p>
          <w:p w:rsidR="003C225F" w:rsidRPr="00F10C64" w:rsidRDefault="003C225F" w:rsidP="002153B6">
            <w:pPr>
              <w:rPr>
                <w:rFonts w:ascii="Arial" w:hAnsi="Arial"/>
              </w:rPr>
            </w:pPr>
          </w:p>
        </w:tc>
        <w:tc>
          <w:tcPr>
            <w:tcW w:w="1276" w:type="dxa"/>
          </w:tcPr>
          <w:p w:rsidR="003C225F" w:rsidRPr="00F10C64" w:rsidRDefault="003C225F" w:rsidP="00DD79A6">
            <w:pPr>
              <w:rPr>
                <w:rFonts w:ascii="Arial" w:hAnsi="Arial"/>
              </w:rPr>
            </w:pPr>
          </w:p>
        </w:tc>
        <w:tc>
          <w:tcPr>
            <w:tcW w:w="1523" w:type="dxa"/>
          </w:tcPr>
          <w:p w:rsidR="003C225F" w:rsidRPr="00F10C64" w:rsidRDefault="003C225F" w:rsidP="00DD79A6">
            <w:pPr>
              <w:rPr>
                <w:rFonts w:ascii="Arial" w:hAnsi="Arial"/>
              </w:rPr>
            </w:pPr>
          </w:p>
        </w:tc>
      </w:tr>
      <w:tr w:rsidR="003C225F" w:rsidRPr="00F10C64">
        <w:trPr>
          <w:trHeight w:val="785"/>
        </w:trPr>
        <w:tc>
          <w:tcPr>
            <w:tcW w:w="1101" w:type="dxa"/>
          </w:tcPr>
          <w:p w:rsidR="00A50D09" w:rsidRDefault="00A50D09" w:rsidP="00DD79A6">
            <w:pPr>
              <w:rPr>
                <w:rFonts w:ascii="Arial" w:hAnsi="Arial"/>
                <w:b/>
                <w:sz w:val="18"/>
                <w:szCs w:val="18"/>
              </w:rPr>
            </w:pPr>
          </w:p>
          <w:p w:rsidR="003C225F" w:rsidRPr="002153B6" w:rsidRDefault="002153B6" w:rsidP="00DD79A6">
            <w:pPr>
              <w:rPr>
                <w:rFonts w:ascii="Arial" w:hAnsi="Arial"/>
                <w:b/>
                <w:sz w:val="18"/>
                <w:szCs w:val="18"/>
              </w:rPr>
            </w:pPr>
            <w:r w:rsidRPr="002153B6">
              <w:rPr>
                <w:rFonts w:ascii="Arial" w:hAnsi="Arial"/>
                <w:b/>
                <w:sz w:val="18"/>
                <w:szCs w:val="18"/>
              </w:rPr>
              <w:t>Extension</w:t>
            </w:r>
          </w:p>
        </w:tc>
        <w:tc>
          <w:tcPr>
            <w:tcW w:w="6520" w:type="dxa"/>
          </w:tcPr>
          <w:p w:rsidR="00A50D09" w:rsidRDefault="00A50D09" w:rsidP="00D16B97">
            <w:pPr>
              <w:rPr>
                <w:rFonts w:ascii="Arial" w:hAnsi="Arial"/>
              </w:rPr>
            </w:pPr>
          </w:p>
          <w:p w:rsidR="003C225F" w:rsidRPr="00F10C64" w:rsidRDefault="002153B6" w:rsidP="00D16B97">
            <w:pPr>
              <w:rPr>
                <w:rFonts w:ascii="Arial" w:hAnsi="Arial"/>
              </w:rPr>
            </w:pPr>
            <w:r>
              <w:rPr>
                <w:rFonts w:ascii="Arial" w:hAnsi="Arial"/>
              </w:rPr>
              <w:t xml:space="preserve">Each group creates a poster or pamphlet that advertises their virtual business. </w:t>
            </w:r>
          </w:p>
        </w:tc>
        <w:tc>
          <w:tcPr>
            <w:tcW w:w="1276" w:type="dxa"/>
          </w:tcPr>
          <w:p w:rsidR="003C225F" w:rsidRPr="00F10C64" w:rsidRDefault="003C225F" w:rsidP="00DD79A6">
            <w:pPr>
              <w:rPr>
                <w:rFonts w:ascii="Arial" w:hAnsi="Arial"/>
              </w:rPr>
            </w:pPr>
          </w:p>
        </w:tc>
        <w:tc>
          <w:tcPr>
            <w:tcW w:w="1523" w:type="dxa"/>
          </w:tcPr>
          <w:p w:rsidR="003C225F" w:rsidRPr="00F10C64" w:rsidRDefault="003C225F" w:rsidP="00DD79A6">
            <w:pPr>
              <w:rPr>
                <w:rFonts w:ascii="Arial" w:hAnsi="Arial"/>
              </w:rPr>
            </w:pPr>
          </w:p>
        </w:tc>
      </w:tr>
      <w:tr w:rsidR="003C225F" w:rsidRPr="00F10C64">
        <w:tc>
          <w:tcPr>
            <w:tcW w:w="1101" w:type="dxa"/>
          </w:tcPr>
          <w:p w:rsidR="00A50D09" w:rsidRDefault="00A50D09" w:rsidP="00DD79A6">
            <w:pPr>
              <w:rPr>
                <w:rFonts w:ascii="Arial" w:hAnsi="Arial"/>
                <w:b/>
              </w:rPr>
            </w:pPr>
          </w:p>
          <w:p w:rsidR="003C225F" w:rsidRPr="00F10C64" w:rsidRDefault="002153B6" w:rsidP="00DD79A6">
            <w:pPr>
              <w:rPr>
                <w:rFonts w:ascii="Arial" w:hAnsi="Arial"/>
                <w:b/>
              </w:rPr>
            </w:pPr>
            <w:r>
              <w:rPr>
                <w:rFonts w:ascii="Arial" w:hAnsi="Arial"/>
                <w:b/>
              </w:rPr>
              <w:t>5</w:t>
            </w:r>
            <w:r w:rsidR="00A50D09">
              <w:rPr>
                <w:rFonts w:ascii="Arial" w:hAnsi="Arial"/>
                <w:b/>
              </w:rPr>
              <w:t xml:space="preserve"> </w:t>
            </w:r>
            <w:r w:rsidR="003C225F" w:rsidRPr="00F10C64">
              <w:rPr>
                <w:rFonts w:ascii="Arial" w:hAnsi="Arial"/>
                <w:b/>
              </w:rPr>
              <w:t>mins</w:t>
            </w:r>
          </w:p>
        </w:tc>
        <w:tc>
          <w:tcPr>
            <w:tcW w:w="6520" w:type="dxa"/>
          </w:tcPr>
          <w:p w:rsidR="00A50D09" w:rsidRDefault="00A50D09" w:rsidP="002153B6">
            <w:pPr>
              <w:rPr>
                <w:rFonts w:ascii="Arial" w:hAnsi="Arial" w:cs="Arial"/>
              </w:rPr>
            </w:pPr>
          </w:p>
          <w:p w:rsidR="002153B6" w:rsidRDefault="002153B6" w:rsidP="002153B6">
            <w:pPr>
              <w:rPr>
                <w:rFonts w:ascii="Arial" w:hAnsi="Arial" w:cs="Arial"/>
              </w:rPr>
            </w:pPr>
            <w:r w:rsidRPr="002153B6">
              <w:rPr>
                <w:rFonts w:ascii="Arial" w:hAnsi="Arial" w:cs="Arial"/>
              </w:rPr>
              <w:t>Groups present their posters</w:t>
            </w:r>
            <w:r>
              <w:rPr>
                <w:rFonts w:ascii="Arial" w:hAnsi="Arial" w:cs="Arial"/>
              </w:rPr>
              <w:t>.</w:t>
            </w:r>
            <w:r w:rsidRPr="002153B6">
              <w:rPr>
                <w:rFonts w:ascii="Arial" w:hAnsi="Arial" w:cs="Arial"/>
              </w:rPr>
              <w:t xml:space="preserve"> </w:t>
            </w:r>
          </w:p>
          <w:p w:rsidR="002153B6" w:rsidRDefault="002153B6" w:rsidP="002153B6">
            <w:pPr>
              <w:rPr>
                <w:rFonts w:ascii="Arial" w:hAnsi="Arial" w:cs="Arial"/>
              </w:rPr>
            </w:pPr>
          </w:p>
          <w:p w:rsidR="002153B6" w:rsidRPr="002153B6" w:rsidRDefault="002153B6" w:rsidP="002153B6">
            <w:pPr>
              <w:rPr>
                <w:rFonts w:ascii="Arial" w:hAnsi="Arial" w:cs="Arial"/>
              </w:rPr>
            </w:pPr>
            <w:r w:rsidRPr="002153B6">
              <w:rPr>
                <w:rFonts w:ascii="Arial" w:hAnsi="Arial" w:cs="Arial"/>
              </w:rPr>
              <w:t>Repeat 4 corners with the same question to see if any have changed their point of view.</w:t>
            </w:r>
          </w:p>
          <w:p w:rsidR="003C225F" w:rsidRPr="00F10C64" w:rsidRDefault="003C225F" w:rsidP="003C225F">
            <w:pPr>
              <w:rPr>
                <w:rFonts w:ascii="Arial" w:hAnsi="Arial"/>
              </w:rPr>
            </w:pPr>
          </w:p>
        </w:tc>
        <w:tc>
          <w:tcPr>
            <w:tcW w:w="1276" w:type="dxa"/>
          </w:tcPr>
          <w:p w:rsidR="003C225F" w:rsidRPr="00F10C64" w:rsidRDefault="003C225F" w:rsidP="00DD79A6">
            <w:pPr>
              <w:rPr>
                <w:rFonts w:ascii="Arial" w:hAnsi="Arial"/>
              </w:rPr>
            </w:pPr>
          </w:p>
        </w:tc>
        <w:tc>
          <w:tcPr>
            <w:tcW w:w="1523" w:type="dxa"/>
          </w:tcPr>
          <w:p w:rsidR="003C225F" w:rsidRPr="00F10C64" w:rsidRDefault="003C225F" w:rsidP="00DD79A6">
            <w:pPr>
              <w:rPr>
                <w:rFonts w:ascii="Arial" w:hAnsi="Arial"/>
              </w:rPr>
            </w:pPr>
          </w:p>
        </w:tc>
      </w:tr>
    </w:tbl>
    <w:p w:rsidR="00DD79A6" w:rsidRPr="00F10C64" w:rsidRDefault="00DD79A6" w:rsidP="00DD79A6">
      <w:pPr>
        <w:spacing w:after="0" w:line="240" w:lineRule="auto"/>
        <w:rPr>
          <w:rFonts w:ascii="Arial" w:eastAsia="Times New Roman" w:hAnsi="Arial" w:cs="Times New Roman"/>
          <w:sz w:val="24"/>
          <w:szCs w:val="24"/>
          <w:lang w:eastAsia="en-NZ"/>
        </w:rPr>
      </w:pPr>
    </w:p>
    <w:p w:rsidR="004B6432" w:rsidRDefault="004B6432">
      <w:bookmarkStart w:id="0" w:name="_GoBack"/>
      <w:bookmarkEnd w:id="0"/>
    </w:p>
    <w:sectPr w:rsidR="004B6432" w:rsidSect="00843E87">
      <w:type w:val="continuous"/>
      <w:pgSz w:w="11906" w:h="16838"/>
      <w:pgMar w:top="851" w:right="851" w:bottom="851" w:left="851"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303" w:rsidRDefault="009D1303">
      <w:pPr>
        <w:spacing w:after="0" w:line="240" w:lineRule="auto"/>
      </w:pPr>
      <w:r>
        <w:separator/>
      </w:r>
    </w:p>
  </w:endnote>
  <w:endnote w:type="continuationSeparator" w:id="0">
    <w:p w:rsidR="009D1303" w:rsidRDefault="009D13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303" w:rsidRDefault="009D130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303" w:rsidRPr="00494906" w:rsidRDefault="009D1303" w:rsidP="0049490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303" w:rsidRDefault="009D130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303" w:rsidRDefault="009D1303">
      <w:pPr>
        <w:spacing w:after="0" w:line="240" w:lineRule="auto"/>
      </w:pPr>
      <w:r>
        <w:separator/>
      </w:r>
    </w:p>
  </w:footnote>
  <w:footnote w:type="continuationSeparator" w:id="0">
    <w:p w:rsidR="009D1303" w:rsidRDefault="009D1303">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303" w:rsidRDefault="00C20C4C">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ff-background.jpg"/>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303" w:rsidRPr="00494906" w:rsidRDefault="00C20C4C" w:rsidP="0049490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ff-background.jpg"/>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303" w:rsidRDefault="00C20C4C">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ff-background.jpg"/>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0E22"/>
    <w:multiLevelType w:val="hybridMultilevel"/>
    <w:tmpl w:val="6468648A"/>
    <w:lvl w:ilvl="0" w:tplc="14090001">
      <w:start w:val="1"/>
      <w:numFmt w:val="bullet"/>
      <w:lvlText w:val=""/>
      <w:lvlJc w:val="left"/>
      <w:pPr>
        <w:ind w:left="2289" w:hanging="360"/>
      </w:pPr>
      <w:rPr>
        <w:rFonts w:ascii="Symbol" w:hAnsi="Symbol" w:hint="default"/>
      </w:rPr>
    </w:lvl>
    <w:lvl w:ilvl="1" w:tplc="14090003" w:tentative="1">
      <w:start w:val="1"/>
      <w:numFmt w:val="bullet"/>
      <w:lvlText w:val="o"/>
      <w:lvlJc w:val="left"/>
      <w:pPr>
        <w:ind w:left="3009" w:hanging="360"/>
      </w:pPr>
      <w:rPr>
        <w:rFonts w:ascii="Courier New" w:hAnsi="Courier New" w:cs="Courier New" w:hint="default"/>
      </w:rPr>
    </w:lvl>
    <w:lvl w:ilvl="2" w:tplc="14090005" w:tentative="1">
      <w:start w:val="1"/>
      <w:numFmt w:val="bullet"/>
      <w:lvlText w:val=""/>
      <w:lvlJc w:val="left"/>
      <w:pPr>
        <w:ind w:left="3729" w:hanging="360"/>
      </w:pPr>
      <w:rPr>
        <w:rFonts w:ascii="Wingdings" w:hAnsi="Wingdings" w:hint="default"/>
      </w:rPr>
    </w:lvl>
    <w:lvl w:ilvl="3" w:tplc="14090001" w:tentative="1">
      <w:start w:val="1"/>
      <w:numFmt w:val="bullet"/>
      <w:lvlText w:val=""/>
      <w:lvlJc w:val="left"/>
      <w:pPr>
        <w:ind w:left="4449" w:hanging="360"/>
      </w:pPr>
      <w:rPr>
        <w:rFonts w:ascii="Symbol" w:hAnsi="Symbol" w:hint="default"/>
      </w:rPr>
    </w:lvl>
    <w:lvl w:ilvl="4" w:tplc="14090003" w:tentative="1">
      <w:start w:val="1"/>
      <w:numFmt w:val="bullet"/>
      <w:lvlText w:val="o"/>
      <w:lvlJc w:val="left"/>
      <w:pPr>
        <w:ind w:left="5169" w:hanging="360"/>
      </w:pPr>
      <w:rPr>
        <w:rFonts w:ascii="Courier New" w:hAnsi="Courier New" w:cs="Courier New" w:hint="default"/>
      </w:rPr>
    </w:lvl>
    <w:lvl w:ilvl="5" w:tplc="14090005" w:tentative="1">
      <w:start w:val="1"/>
      <w:numFmt w:val="bullet"/>
      <w:lvlText w:val=""/>
      <w:lvlJc w:val="left"/>
      <w:pPr>
        <w:ind w:left="5889" w:hanging="360"/>
      </w:pPr>
      <w:rPr>
        <w:rFonts w:ascii="Wingdings" w:hAnsi="Wingdings" w:hint="default"/>
      </w:rPr>
    </w:lvl>
    <w:lvl w:ilvl="6" w:tplc="14090001" w:tentative="1">
      <w:start w:val="1"/>
      <w:numFmt w:val="bullet"/>
      <w:lvlText w:val=""/>
      <w:lvlJc w:val="left"/>
      <w:pPr>
        <w:ind w:left="6609" w:hanging="360"/>
      </w:pPr>
      <w:rPr>
        <w:rFonts w:ascii="Symbol" w:hAnsi="Symbol" w:hint="default"/>
      </w:rPr>
    </w:lvl>
    <w:lvl w:ilvl="7" w:tplc="14090003" w:tentative="1">
      <w:start w:val="1"/>
      <w:numFmt w:val="bullet"/>
      <w:lvlText w:val="o"/>
      <w:lvlJc w:val="left"/>
      <w:pPr>
        <w:ind w:left="7329" w:hanging="360"/>
      </w:pPr>
      <w:rPr>
        <w:rFonts w:ascii="Courier New" w:hAnsi="Courier New" w:cs="Courier New" w:hint="default"/>
      </w:rPr>
    </w:lvl>
    <w:lvl w:ilvl="8" w:tplc="14090005" w:tentative="1">
      <w:start w:val="1"/>
      <w:numFmt w:val="bullet"/>
      <w:lvlText w:val=""/>
      <w:lvlJc w:val="left"/>
      <w:pPr>
        <w:ind w:left="8049" w:hanging="360"/>
      </w:pPr>
      <w:rPr>
        <w:rFonts w:ascii="Wingdings" w:hAnsi="Wingdings" w:hint="default"/>
      </w:rPr>
    </w:lvl>
  </w:abstractNum>
  <w:abstractNum w:abstractNumId="1">
    <w:nsid w:val="18EE2282"/>
    <w:multiLevelType w:val="hybridMultilevel"/>
    <w:tmpl w:val="21E0D7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8D11309"/>
    <w:multiLevelType w:val="hybridMultilevel"/>
    <w:tmpl w:val="E1122B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1C1034A"/>
    <w:multiLevelType w:val="hybridMultilevel"/>
    <w:tmpl w:val="D590B61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3C9B5367"/>
    <w:multiLevelType w:val="hybridMultilevel"/>
    <w:tmpl w:val="D23002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566661B4"/>
    <w:multiLevelType w:val="hybridMultilevel"/>
    <w:tmpl w:val="00F058CE"/>
    <w:lvl w:ilvl="0" w:tplc="14090001">
      <w:start w:val="1"/>
      <w:numFmt w:val="bullet"/>
      <w:lvlText w:val=""/>
      <w:lvlJc w:val="left"/>
      <w:pPr>
        <w:ind w:left="1505" w:hanging="360"/>
      </w:pPr>
      <w:rPr>
        <w:rFonts w:ascii="Symbol" w:hAnsi="Symbol" w:hint="default"/>
      </w:rPr>
    </w:lvl>
    <w:lvl w:ilvl="1" w:tplc="14090003" w:tentative="1">
      <w:start w:val="1"/>
      <w:numFmt w:val="bullet"/>
      <w:lvlText w:val="o"/>
      <w:lvlJc w:val="left"/>
      <w:pPr>
        <w:ind w:left="2225" w:hanging="360"/>
      </w:pPr>
      <w:rPr>
        <w:rFonts w:ascii="Courier New" w:hAnsi="Courier New" w:cs="Courier New" w:hint="default"/>
      </w:rPr>
    </w:lvl>
    <w:lvl w:ilvl="2" w:tplc="14090005" w:tentative="1">
      <w:start w:val="1"/>
      <w:numFmt w:val="bullet"/>
      <w:lvlText w:val=""/>
      <w:lvlJc w:val="left"/>
      <w:pPr>
        <w:ind w:left="2945" w:hanging="360"/>
      </w:pPr>
      <w:rPr>
        <w:rFonts w:ascii="Wingdings" w:hAnsi="Wingdings" w:hint="default"/>
      </w:rPr>
    </w:lvl>
    <w:lvl w:ilvl="3" w:tplc="14090001" w:tentative="1">
      <w:start w:val="1"/>
      <w:numFmt w:val="bullet"/>
      <w:lvlText w:val=""/>
      <w:lvlJc w:val="left"/>
      <w:pPr>
        <w:ind w:left="3665" w:hanging="360"/>
      </w:pPr>
      <w:rPr>
        <w:rFonts w:ascii="Symbol" w:hAnsi="Symbol" w:hint="default"/>
      </w:rPr>
    </w:lvl>
    <w:lvl w:ilvl="4" w:tplc="14090003" w:tentative="1">
      <w:start w:val="1"/>
      <w:numFmt w:val="bullet"/>
      <w:lvlText w:val="o"/>
      <w:lvlJc w:val="left"/>
      <w:pPr>
        <w:ind w:left="4385" w:hanging="360"/>
      </w:pPr>
      <w:rPr>
        <w:rFonts w:ascii="Courier New" w:hAnsi="Courier New" w:cs="Courier New" w:hint="default"/>
      </w:rPr>
    </w:lvl>
    <w:lvl w:ilvl="5" w:tplc="14090005" w:tentative="1">
      <w:start w:val="1"/>
      <w:numFmt w:val="bullet"/>
      <w:lvlText w:val=""/>
      <w:lvlJc w:val="left"/>
      <w:pPr>
        <w:ind w:left="5105" w:hanging="360"/>
      </w:pPr>
      <w:rPr>
        <w:rFonts w:ascii="Wingdings" w:hAnsi="Wingdings" w:hint="default"/>
      </w:rPr>
    </w:lvl>
    <w:lvl w:ilvl="6" w:tplc="14090001" w:tentative="1">
      <w:start w:val="1"/>
      <w:numFmt w:val="bullet"/>
      <w:lvlText w:val=""/>
      <w:lvlJc w:val="left"/>
      <w:pPr>
        <w:ind w:left="5825" w:hanging="360"/>
      </w:pPr>
      <w:rPr>
        <w:rFonts w:ascii="Symbol" w:hAnsi="Symbol" w:hint="default"/>
      </w:rPr>
    </w:lvl>
    <w:lvl w:ilvl="7" w:tplc="14090003" w:tentative="1">
      <w:start w:val="1"/>
      <w:numFmt w:val="bullet"/>
      <w:lvlText w:val="o"/>
      <w:lvlJc w:val="left"/>
      <w:pPr>
        <w:ind w:left="6545" w:hanging="360"/>
      </w:pPr>
      <w:rPr>
        <w:rFonts w:ascii="Courier New" w:hAnsi="Courier New" w:cs="Courier New" w:hint="default"/>
      </w:rPr>
    </w:lvl>
    <w:lvl w:ilvl="8" w:tplc="14090005" w:tentative="1">
      <w:start w:val="1"/>
      <w:numFmt w:val="bullet"/>
      <w:lvlText w:val=""/>
      <w:lvlJc w:val="left"/>
      <w:pPr>
        <w:ind w:left="7265" w:hanging="360"/>
      </w:pPr>
      <w:rPr>
        <w:rFonts w:ascii="Wingdings" w:hAnsi="Wingdings" w:hint="default"/>
      </w:rPr>
    </w:lvl>
  </w:abstractNum>
  <w:abstractNum w:abstractNumId="6">
    <w:nsid w:val="70F83236"/>
    <w:multiLevelType w:val="hybridMultilevel"/>
    <w:tmpl w:val="EE3891F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4"/>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336"/>
  <w:displayBackgroundShape/>
  <w:proofState w:spelling="clean" w:grammar="clean"/>
  <w:doNotTrackMoves/>
  <w:defaultTabStop w:val="720"/>
  <w:characterSpacingControl w:val="doNotCompress"/>
  <w:hdrShapeDefaults>
    <o:shapedefaults v:ext="edit" spidmax="2073">
      <o:colormenu v:ext="edit" fillcolor="none"/>
    </o:shapedefaults>
    <o:shapelayout v:ext="edit">
      <o:idmap v:ext="edit" data="2"/>
    </o:shapelayout>
  </w:hdrShapeDefaults>
  <w:footnotePr>
    <w:footnote w:id="-1"/>
    <w:footnote w:id="0"/>
  </w:footnotePr>
  <w:endnotePr>
    <w:endnote w:id="-1"/>
    <w:endnote w:id="0"/>
  </w:endnotePr>
  <w:compat/>
  <w:rsids>
    <w:rsidRoot w:val="00DD79A6"/>
    <w:rsid w:val="000E4C23"/>
    <w:rsid w:val="000F3786"/>
    <w:rsid w:val="00124E7B"/>
    <w:rsid w:val="00194FCC"/>
    <w:rsid w:val="002153B6"/>
    <w:rsid w:val="00260305"/>
    <w:rsid w:val="002F3F2A"/>
    <w:rsid w:val="003446D5"/>
    <w:rsid w:val="00370CC3"/>
    <w:rsid w:val="003C225F"/>
    <w:rsid w:val="00494906"/>
    <w:rsid w:val="004B6432"/>
    <w:rsid w:val="00770FE4"/>
    <w:rsid w:val="00824C2B"/>
    <w:rsid w:val="00843E87"/>
    <w:rsid w:val="008603CB"/>
    <w:rsid w:val="008F24C1"/>
    <w:rsid w:val="009D1303"/>
    <w:rsid w:val="00A50D09"/>
    <w:rsid w:val="00AF339E"/>
    <w:rsid w:val="00B508CA"/>
    <w:rsid w:val="00B9302C"/>
    <w:rsid w:val="00C20C4C"/>
    <w:rsid w:val="00C83FCC"/>
    <w:rsid w:val="00CA2FC0"/>
    <w:rsid w:val="00D16B97"/>
    <w:rsid w:val="00DD79A6"/>
    <w:rsid w:val="00E646E7"/>
    <w:rsid w:val="00EB2D6A"/>
    <w:rsid w:val="00EC11BF"/>
    <w:rsid w:val="00EF6731"/>
    <w:rsid w:val="00F10C64"/>
    <w:rsid w:val="00F71C5D"/>
  </w:rsids>
  <m:mathPr>
    <m:mathFont m:val="Abadi MT Condensed Extra Bold"/>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7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3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DD79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9A6"/>
  </w:style>
  <w:style w:type="paragraph" w:styleId="Footer">
    <w:name w:val="footer"/>
    <w:basedOn w:val="Normal"/>
    <w:link w:val="FooterChar"/>
    <w:uiPriority w:val="99"/>
    <w:unhideWhenUsed/>
    <w:rsid w:val="00DD79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9A6"/>
  </w:style>
  <w:style w:type="table" w:styleId="TableGrid">
    <w:name w:val="Table Grid"/>
    <w:basedOn w:val="TableNormal"/>
    <w:rsid w:val="00DD79A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A6"/>
    <w:rPr>
      <w:rFonts w:ascii="Tahoma" w:hAnsi="Tahoma" w:cs="Tahoma"/>
      <w:sz w:val="16"/>
      <w:szCs w:val="16"/>
    </w:rPr>
  </w:style>
  <w:style w:type="paragraph" w:styleId="ListParagraph">
    <w:name w:val="List Paragraph"/>
    <w:basedOn w:val="Normal"/>
    <w:uiPriority w:val="34"/>
    <w:qFormat/>
    <w:rsid w:val="00DD79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79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9A6"/>
  </w:style>
  <w:style w:type="paragraph" w:styleId="Footer">
    <w:name w:val="footer"/>
    <w:basedOn w:val="Normal"/>
    <w:link w:val="FooterChar"/>
    <w:uiPriority w:val="99"/>
    <w:unhideWhenUsed/>
    <w:rsid w:val="00DD79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9A6"/>
  </w:style>
  <w:style w:type="table" w:styleId="TableGrid">
    <w:name w:val="Table Grid"/>
    <w:basedOn w:val="TableNormal"/>
    <w:rsid w:val="00DD79A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A6"/>
    <w:rPr>
      <w:rFonts w:ascii="Tahoma" w:hAnsi="Tahoma" w:cs="Tahoma"/>
      <w:sz w:val="16"/>
      <w:szCs w:val="16"/>
    </w:rPr>
  </w:style>
  <w:style w:type="paragraph" w:styleId="ListParagraph">
    <w:name w:val="List Paragraph"/>
    <w:basedOn w:val="Normal"/>
    <w:uiPriority w:val="34"/>
    <w:qFormat/>
    <w:rsid w:val="00DD79A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1688</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Kerikeri High School</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Dean Wright</cp:lastModifiedBy>
  <cp:revision>3</cp:revision>
  <cp:lastPrinted>2013-01-17T23:38:00Z</cp:lastPrinted>
  <dcterms:created xsi:type="dcterms:W3CDTF">2013-02-20T20:16:00Z</dcterms:created>
  <dcterms:modified xsi:type="dcterms:W3CDTF">2013-02-20T20:17:00Z</dcterms:modified>
</cp:coreProperties>
</file>